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0302" w14:textId="77777777" w:rsidR="00F97CEE" w:rsidRDefault="00F97CEE" w:rsidP="00B22124">
      <w:pPr>
        <w:spacing w:after="0"/>
        <w:jc w:val="center"/>
        <w:rPr>
          <w:b/>
          <w:sz w:val="56"/>
          <w:szCs w:val="56"/>
          <w:u w:val="single"/>
        </w:rPr>
      </w:pPr>
    </w:p>
    <w:p w14:paraId="7D3BEBCB" w14:textId="09F70BD8" w:rsidR="00B22124" w:rsidRPr="002567DE" w:rsidRDefault="00B22124" w:rsidP="00B22124">
      <w:pPr>
        <w:spacing w:after="0"/>
        <w:jc w:val="center"/>
        <w:rPr>
          <w:b/>
          <w:sz w:val="56"/>
          <w:szCs w:val="56"/>
          <w:u w:val="single"/>
        </w:rPr>
      </w:pPr>
      <w:r w:rsidRPr="002567DE">
        <w:rPr>
          <w:b/>
          <w:sz w:val="56"/>
          <w:szCs w:val="56"/>
          <w:u w:val="single"/>
        </w:rPr>
        <w:t>Kid’s Club</w:t>
      </w:r>
      <w:r>
        <w:rPr>
          <w:b/>
          <w:sz w:val="56"/>
          <w:szCs w:val="56"/>
          <w:u w:val="single"/>
        </w:rPr>
        <w:t xml:space="preserve"> Probus</w:t>
      </w:r>
    </w:p>
    <w:p w14:paraId="7ED1CA1F" w14:textId="1B1E1E1C" w:rsidR="00B22124" w:rsidRDefault="00B22124" w:rsidP="00B22124">
      <w:pPr>
        <w:jc w:val="center"/>
        <w:rPr>
          <w:b/>
          <w:sz w:val="48"/>
          <w:szCs w:val="48"/>
        </w:rPr>
      </w:pPr>
      <w:r w:rsidRPr="002567DE">
        <w:rPr>
          <w:b/>
          <w:sz w:val="48"/>
          <w:szCs w:val="48"/>
        </w:rPr>
        <w:t xml:space="preserve">Charges </w:t>
      </w:r>
      <w:r>
        <w:rPr>
          <w:b/>
          <w:sz w:val="48"/>
          <w:szCs w:val="48"/>
        </w:rPr>
        <w:t xml:space="preserve">as at </w:t>
      </w:r>
      <w:r w:rsidR="00F97CEE">
        <w:rPr>
          <w:b/>
          <w:sz w:val="48"/>
          <w:szCs w:val="48"/>
        </w:rPr>
        <w:t>September 2020</w:t>
      </w:r>
    </w:p>
    <w:p w14:paraId="5143FF5F" w14:textId="77777777" w:rsidR="00B22124" w:rsidRPr="002567DE" w:rsidRDefault="00B22124" w:rsidP="00B22124">
      <w:pPr>
        <w:jc w:val="center"/>
        <w:rPr>
          <w:b/>
          <w:sz w:val="24"/>
          <w:szCs w:val="24"/>
        </w:rPr>
      </w:pPr>
    </w:p>
    <w:p w14:paraId="38A8BFF2" w14:textId="77777777" w:rsidR="00B22124" w:rsidRDefault="00B22124" w:rsidP="00B2212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BREAKFAST &amp; AFTER SCHOOL CLUB</w:t>
      </w:r>
    </w:p>
    <w:tbl>
      <w:tblPr>
        <w:tblStyle w:val="TableGrid"/>
        <w:tblW w:w="9952" w:type="dxa"/>
        <w:tblInd w:w="-318" w:type="dxa"/>
        <w:tblLook w:val="04A0" w:firstRow="1" w:lastRow="0" w:firstColumn="1" w:lastColumn="0" w:noHBand="0" w:noVBand="1"/>
      </w:tblPr>
      <w:tblGrid>
        <w:gridCol w:w="2298"/>
        <w:gridCol w:w="2551"/>
        <w:gridCol w:w="2410"/>
        <w:gridCol w:w="2693"/>
      </w:tblGrid>
      <w:tr w:rsidR="00B22124" w14:paraId="61B0BC33" w14:textId="77777777" w:rsidTr="009B443E">
        <w:tc>
          <w:tcPr>
            <w:tcW w:w="9952" w:type="dxa"/>
            <w:gridSpan w:val="4"/>
          </w:tcPr>
          <w:p w14:paraId="3CD877FD" w14:textId="7D2BFA7D" w:rsidR="00B22124" w:rsidRPr="00B22124" w:rsidRDefault="00B22124" w:rsidP="009B443E">
            <w:pPr>
              <w:jc w:val="both"/>
              <w:rPr>
                <w:b/>
                <w:sz w:val="28"/>
                <w:szCs w:val="28"/>
              </w:rPr>
            </w:pPr>
            <w:r w:rsidRPr="00B22124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22124">
              <w:rPr>
                <w:b/>
                <w:sz w:val="28"/>
                <w:szCs w:val="28"/>
              </w:rPr>
              <w:t xml:space="preserve">  Breakfast Club                      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B22124">
              <w:rPr>
                <w:b/>
                <w:sz w:val="28"/>
                <w:szCs w:val="28"/>
              </w:rPr>
              <w:t>After School Club</w:t>
            </w:r>
          </w:p>
          <w:p w14:paraId="577FECEA" w14:textId="01299D3B" w:rsidR="00B22124" w:rsidRPr="00922851" w:rsidRDefault="00B22124" w:rsidP="009B443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22124">
              <w:rPr>
                <w:b/>
                <w:sz w:val="28"/>
                <w:szCs w:val="28"/>
              </w:rPr>
              <w:t xml:space="preserve">                  (7.45-8.45am)                                    </w:t>
            </w:r>
            <w:r w:rsidR="00F97CEE">
              <w:rPr>
                <w:b/>
                <w:sz w:val="28"/>
                <w:szCs w:val="28"/>
              </w:rPr>
              <w:t xml:space="preserve">                      (3.15 to 5.30</w:t>
            </w:r>
            <w:r w:rsidRPr="00B22124">
              <w:rPr>
                <w:b/>
                <w:sz w:val="28"/>
                <w:szCs w:val="28"/>
              </w:rPr>
              <w:t>pm)</w:t>
            </w:r>
          </w:p>
        </w:tc>
      </w:tr>
      <w:tr w:rsidR="00B22124" w:rsidRPr="00674057" w14:paraId="22C7241C" w14:textId="77777777" w:rsidTr="009B443E">
        <w:tc>
          <w:tcPr>
            <w:tcW w:w="2298" w:type="dxa"/>
          </w:tcPr>
          <w:p w14:paraId="5430DFA5" w14:textId="77777777" w:rsidR="00B22124" w:rsidRPr="00674057" w:rsidRDefault="00B22124" w:rsidP="009B443E">
            <w:pPr>
              <w:jc w:val="center"/>
              <w:rPr>
                <w:sz w:val="32"/>
                <w:szCs w:val="32"/>
              </w:rPr>
            </w:pPr>
            <w:r w:rsidRPr="00674057">
              <w:rPr>
                <w:sz w:val="32"/>
                <w:szCs w:val="32"/>
              </w:rPr>
              <w:t>1</w:t>
            </w:r>
            <w:r w:rsidRPr="00674057">
              <w:rPr>
                <w:sz w:val="32"/>
                <w:szCs w:val="32"/>
                <w:vertAlign w:val="superscript"/>
              </w:rPr>
              <w:t>st</w:t>
            </w:r>
            <w:r w:rsidRPr="00674057">
              <w:rPr>
                <w:sz w:val="32"/>
                <w:szCs w:val="32"/>
              </w:rPr>
              <w:t xml:space="preserve"> Child</w:t>
            </w:r>
          </w:p>
        </w:tc>
        <w:tc>
          <w:tcPr>
            <w:tcW w:w="2551" w:type="dxa"/>
          </w:tcPr>
          <w:p w14:paraId="7200A517" w14:textId="77777777" w:rsidR="00B22124" w:rsidRPr="00674057" w:rsidRDefault="00B22124" w:rsidP="009B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Subsequent Child</w:t>
            </w:r>
          </w:p>
        </w:tc>
        <w:tc>
          <w:tcPr>
            <w:tcW w:w="2410" w:type="dxa"/>
          </w:tcPr>
          <w:p w14:paraId="1DCA4FA1" w14:textId="77777777" w:rsidR="00B22124" w:rsidRPr="00674057" w:rsidRDefault="00B22124" w:rsidP="009B443E">
            <w:pPr>
              <w:jc w:val="center"/>
              <w:rPr>
                <w:sz w:val="32"/>
                <w:szCs w:val="32"/>
              </w:rPr>
            </w:pPr>
            <w:r w:rsidRPr="00674057">
              <w:rPr>
                <w:sz w:val="32"/>
                <w:szCs w:val="32"/>
              </w:rPr>
              <w:t>1</w:t>
            </w:r>
            <w:r w:rsidRPr="00674057">
              <w:rPr>
                <w:sz w:val="32"/>
                <w:szCs w:val="32"/>
                <w:vertAlign w:val="superscript"/>
              </w:rPr>
              <w:t>st</w:t>
            </w:r>
            <w:r w:rsidRPr="00674057">
              <w:rPr>
                <w:sz w:val="32"/>
                <w:szCs w:val="32"/>
              </w:rPr>
              <w:t xml:space="preserve"> Child</w:t>
            </w:r>
          </w:p>
        </w:tc>
        <w:tc>
          <w:tcPr>
            <w:tcW w:w="2693" w:type="dxa"/>
          </w:tcPr>
          <w:p w14:paraId="755D9918" w14:textId="77777777" w:rsidR="00B22124" w:rsidRPr="00674057" w:rsidRDefault="00B22124" w:rsidP="009B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Subsequent Child</w:t>
            </w:r>
          </w:p>
        </w:tc>
      </w:tr>
      <w:tr w:rsidR="00B22124" w:rsidRPr="00674057" w14:paraId="6B8E8BBE" w14:textId="77777777" w:rsidTr="009B443E">
        <w:tc>
          <w:tcPr>
            <w:tcW w:w="2298" w:type="dxa"/>
            <w:shd w:val="clear" w:color="auto" w:fill="FFFF00"/>
          </w:tcPr>
          <w:p w14:paraId="4CC0F959" w14:textId="77777777" w:rsidR="00B22124" w:rsidRPr="00674057" w:rsidRDefault="00B22124" w:rsidP="009B443E">
            <w:pPr>
              <w:jc w:val="center"/>
              <w:rPr>
                <w:b/>
                <w:bCs/>
                <w:sz w:val="32"/>
                <w:szCs w:val="32"/>
              </w:rPr>
            </w:pPr>
            <w:r w:rsidRPr="377D26C2">
              <w:rPr>
                <w:b/>
                <w:bCs/>
                <w:sz w:val="32"/>
                <w:szCs w:val="32"/>
              </w:rPr>
              <w:t>£4.50</w:t>
            </w:r>
          </w:p>
        </w:tc>
        <w:tc>
          <w:tcPr>
            <w:tcW w:w="2551" w:type="dxa"/>
            <w:shd w:val="clear" w:color="auto" w:fill="FFFF00"/>
          </w:tcPr>
          <w:p w14:paraId="222AA77F" w14:textId="77777777" w:rsidR="00B22124" w:rsidRPr="00674057" w:rsidRDefault="00B22124" w:rsidP="009B443E">
            <w:pPr>
              <w:jc w:val="center"/>
              <w:rPr>
                <w:b/>
                <w:bCs/>
                <w:sz w:val="32"/>
                <w:szCs w:val="32"/>
              </w:rPr>
            </w:pPr>
            <w:r w:rsidRPr="377D26C2">
              <w:rPr>
                <w:b/>
                <w:bCs/>
                <w:sz w:val="32"/>
                <w:szCs w:val="32"/>
              </w:rPr>
              <w:t>£4.00</w:t>
            </w:r>
          </w:p>
        </w:tc>
        <w:tc>
          <w:tcPr>
            <w:tcW w:w="2410" w:type="dxa"/>
            <w:shd w:val="clear" w:color="auto" w:fill="7030A0"/>
          </w:tcPr>
          <w:p w14:paraId="596876A5" w14:textId="676DC1D6" w:rsidR="00B22124" w:rsidRPr="00EE74AD" w:rsidRDefault="00B22124" w:rsidP="00F97CEE">
            <w:pPr>
              <w:jc w:val="center"/>
              <w:rPr>
                <w:bCs/>
                <w:color w:val="FFFFFF" w:themeColor="background1"/>
                <w:sz w:val="32"/>
                <w:szCs w:val="32"/>
              </w:rPr>
            </w:pPr>
            <w:r w:rsidRPr="00EE74AD">
              <w:rPr>
                <w:bCs/>
                <w:color w:val="FFFFFF" w:themeColor="background1"/>
                <w:sz w:val="32"/>
                <w:szCs w:val="32"/>
              </w:rPr>
              <w:t>£1</w:t>
            </w:r>
            <w:r w:rsidR="00F97CEE">
              <w:rPr>
                <w:bCs/>
                <w:color w:val="FFFFFF" w:themeColor="background1"/>
                <w:sz w:val="32"/>
                <w:szCs w:val="32"/>
              </w:rPr>
              <w:t>0</w:t>
            </w:r>
            <w:r w:rsidRPr="00EE74AD">
              <w:rPr>
                <w:bCs/>
                <w:color w:val="FFFFFF" w:themeColor="background1"/>
                <w:sz w:val="32"/>
                <w:szCs w:val="32"/>
              </w:rPr>
              <w:t>.00</w:t>
            </w:r>
          </w:p>
        </w:tc>
        <w:tc>
          <w:tcPr>
            <w:tcW w:w="2693" w:type="dxa"/>
            <w:shd w:val="clear" w:color="auto" w:fill="7030A0"/>
          </w:tcPr>
          <w:p w14:paraId="179C8B09" w14:textId="64AD737B" w:rsidR="00B22124" w:rsidRPr="00EE74AD" w:rsidRDefault="00B22124" w:rsidP="00F97CEE">
            <w:pPr>
              <w:jc w:val="center"/>
              <w:rPr>
                <w:bCs/>
                <w:color w:val="FFFFFF" w:themeColor="background1"/>
                <w:sz w:val="32"/>
                <w:szCs w:val="32"/>
              </w:rPr>
            </w:pPr>
            <w:r w:rsidRPr="00EE74AD">
              <w:rPr>
                <w:bCs/>
                <w:color w:val="FFFFFF" w:themeColor="background1"/>
                <w:sz w:val="32"/>
                <w:szCs w:val="32"/>
              </w:rPr>
              <w:t>£</w:t>
            </w:r>
            <w:r w:rsidR="00F97CEE">
              <w:rPr>
                <w:bCs/>
                <w:color w:val="FFFFFF" w:themeColor="background1"/>
                <w:sz w:val="32"/>
                <w:szCs w:val="32"/>
              </w:rPr>
              <w:t>7</w:t>
            </w:r>
            <w:r w:rsidRPr="00EE74AD">
              <w:rPr>
                <w:bCs/>
                <w:color w:val="FFFFFF" w:themeColor="background1"/>
                <w:sz w:val="32"/>
                <w:szCs w:val="32"/>
              </w:rPr>
              <w:t>.00</w:t>
            </w:r>
          </w:p>
        </w:tc>
      </w:tr>
    </w:tbl>
    <w:p w14:paraId="5693F00F" w14:textId="77777777" w:rsidR="00B22124" w:rsidRPr="00106A2B" w:rsidRDefault="00B22124" w:rsidP="00B22124">
      <w:pPr>
        <w:rPr>
          <w:b/>
          <w:sz w:val="20"/>
          <w:szCs w:val="20"/>
        </w:rPr>
      </w:pPr>
    </w:p>
    <w:p w14:paraId="046D48FE" w14:textId="77777777" w:rsidR="00B22124" w:rsidRPr="00674057" w:rsidRDefault="00B22124" w:rsidP="00B22124">
      <w:pPr>
        <w:rPr>
          <w:b/>
          <w:sz w:val="36"/>
          <w:szCs w:val="36"/>
        </w:rPr>
      </w:pPr>
      <w:r w:rsidRPr="00674057">
        <w:rPr>
          <w:b/>
          <w:sz w:val="36"/>
          <w:szCs w:val="36"/>
        </w:rPr>
        <w:t>After School Club break</w:t>
      </w:r>
      <w:r>
        <w:rPr>
          <w:b/>
          <w:sz w:val="36"/>
          <w:szCs w:val="36"/>
        </w:rPr>
        <w:t xml:space="preserve"> </w:t>
      </w:r>
      <w:r w:rsidRPr="00674057">
        <w:rPr>
          <w:b/>
          <w:sz w:val="36"/>
          <w:szCs w:val="36"/>
        </w:rPr>
        <w:t>down:</w:t>
      </w:r>
    </w:p>
    <w:tbl>
      <w:tblPr>
        <w:tblStyle w:val="TableGrid"/>
        <w:tblW w:w="9952" w:type="dxa"/>
        <w:tblInd w:w="-318" w:type="dxa"/>
        <w:tblLook w:val="04A0" w:firstRow="1" w:lastRow="0" w:firstColumn="1" w:lastColumn="0" w:noHBand="0" w:noVBand="1"/>
      </w:tblPr>
      <w:tblGrid>
        <w:gridCol w:w="4282"/>
        <w:gridCol w:w="2552"/>
        <w:gridCol w:w="3118"/>
      </w:tblGrid>
      <w:tr w:rsidR="00B22124" w:rsidRPr="00922851" w14:paraId="59C96C81" w14:textId="77777777" w:rsidTr="009B443E">
        <w:tc>
          <w:tcPr>
            <w:tcW w:w="4282" w:type="dxa"/>
          </w:tcPr>
          <w:p w14:paraId="6F95EE12" w14:textId="77777777" w:rsidR="00B22124" w:rsidRPr="00922851" w:rsidRDefault="00B22124" w:rsidP="009B443E">
            <w:pPr>
              <w:rPr>
                <w:b/>
                <w:sz w:val="32"/>
                <w:szCs w:val="32"/>
              </w:rPr>
            </w:pPr>
            <w:r w:rsidRPr="00922851">
              <w:rPr>
                <w:b/>
                <w:sz w:val="32"/>
                <w:szCs w:val="32"/>
              </w:rPr>
              <w:t xml:space="preserve">Times </w:t>
            </w:r>
          </w:p>
        </w:tc>
        <w:tc>
          <w:tcPr>
            <w:tcW w:w="2552" w:type="dxa"/>
          </w:tcPr>
          <w:p w14:paraId="65DB1269" w14:textId="77777777" w:rsidR="00B22124" w:rsidRPr="00922851" w:rsidRDefault="00B22124" w:rsidP="009B443E">
            <w:pPr>
              <w:jc w:val="center"/>
              <w:rPr>
                <w:b/>
                <w:sz w:val="32"/>
                <w:szCs w:val="32"/>
              </w:rPr>
            </w:pPr>
            <w:r w:rsidRPr="00922851">
              <w:rPr>
                <w:b/>
                <w:sz w:val="32"/>
                <w:szCs w:val="32"/>
              </w:rPr>
              <w:t>1</w:t>
            </w:r>
            <w:r w:rsidRPr="00922851">
              <w:rPr>
                <w:b/>
                <w:sz w:val="32"/>
                <w:szCs w:val="32"/>
                <w:vertAlign w:val="superscript"/>
              </w:rPr>
              <w:t>st</w:t>
            </w:r>
            <w:r w:rsidRPr="00922851">
              <w:rPr>
                <w:b/>
                <w:sz w:val="32"/>
                <w:szCs w:val="32"/>
              </w:rPr>
              <w:t xml:space="preserve"> Child</w:t>
            </w:r>
          </w:p>
        </w:tc>
        <w:tc>
          <w:tcPr>
            <w:tcW w:w="3118" w:type="dxa"/>
          </w:tcPr>
          <w:p w14:paraId="205E3950" w14:textId="77777777" w:rsidR="00B22124" w:rsidRPr="00922851" w:rsidRDefault="00B22124" w:rsidP="009B443E">
            <w:pPr>
              <w:jc w:val="center"/>
              <w:rPr>
                <w:b/>
                <w:sz w:val="32"/>
                <w:szCs w:val="32"/>
              </w:rPr>
            </w:pPr>
            <w:r w:rsidRPr="00922851">
              <w:rPr>
                <w:b/>
                <w:sz w:val="32"/>
                <w:szCs w:val="32"/>
              </w:rPr>
              <w:t>Subsequent Child</w:t>
            </w:r>
          </w:p>
        </w:tc>
      </w:tr>
      <w:tr w:rsidR="00B22124" w14:paraId="4448F7AE" w14:textId="77777777" w:rsidTr="009B443E">
        <w:tc>
          <w:tcPr>
            <w:tcW w:w="4282" w:type="dxa"/>
          </w:tcPr>
          <w:p w14:paraId="1F5484C8" w14:textId="77777777" w:rsidR="00B22124" w:rsidRPr="002567DE" w:rsidRDefault="00B22124" w:rsidP="009B443E">
            <w:pPr>
              <w:rPr>
                <w:sz w:val="32"/>
                <w:szCs w:val="32"/>
              </w:rPr>
            </w:pPr>
            <w:r w:rsidRPr="002567DE">
              <w:rPr>
                <w:sz w:val="32"/>
                <w:szCs w:val="32"/>
              </w:rPr>
              <w:t>Up to 1 hour</w:t>
            </w:r>
          </w:p>
        </w:tc>
        <w:tc>
          <w:tcPr>
            <w:tcW w:w="2552" w:type="dxa"/>
            <w:shd w:val="clear" w:color="auto" w:fill="FF0000"/>
          </w:tcPr>
          <w:p w14:paraId="0876A010" w14:textId="77777777" w:rsidR="00B22124" w:rsidRPr="00EE74AD" w:rsidRDefault="00B22124" w:rsidP="009B443E">
            <w:pPr>
              <w:jc w:val="center"/>
              <w:rPr>
                <w:bCs/>
                <w:color w:val="FFFFFF" w:themeColor="background1"/>
                <w:sz w:val="32"/>
                <w:szCs w:val="32"/>
              </w:rPr>
            </w:pPr>
            <w:r w:rsidRPr="00EE74AD">
              <w:rPr>
                <w:bCs/>
                <w:color w:val="FFFFFF" w:themeColor="background1"/>
                <w:sz w:val="32"/>
                <w:szCs w:val="32"/>
              </w:rPr>
              <w:t>£4.50</w:t>
            </w:r>
          </w:p>
        </w:tc>
        <w:tc>
          <w:tcPr>
            <w:tcW w:w="3118" w:type="dxa"/>
            <w:shd w:val="clear" w:color="auto" w:fill="FF0000"/>
          </w:tcPr>
          <w:p w14:paraId="49E72A27" w14:textId="77777777" w:rsidR="00B22124" w:rsidRPr="00EE74AD" w:rsidRDefault="00B22124" w:rsidP="009B443E">
            <w:pPr>
              <w:jc w:val="center"/>
              <w:rPr>
                <w:bCs/>
                <w:color w:val="FFFFFF" w:themeColor="background1"/>
                <w:sz w:val="32"/>
                <w:szCs w:val="32"/>
              </w:rPr>
            </w:pPr>
            <w:r w:rsidRPr="00EE74AD">
              <w:rPr>
                <w:bCs/>
                <w:color w:val="FFFFFF" w:themeColor="background1"/>
                <w:sz w:val="32"/>
                <w:szCs w:val="32"/>
              </w:rPr>
              <w:t>£4.00</w:t>
            </w:r>
          </w:p>
        </w:tc>
      </w:tr>
      <w:tr w:rsidR="00B22124" w14:paraId="30198B6A" w14:textId="77777777" w:rsidTr="009B443E">
        <w:tc>
          <w:tcPr>
            <w:tcW w:w="4282" w:type="dxa"/>
          </w:tcPr>
          <w:p w14:paraId="3E529C10" w14:textId="77777777" w:rsidR="00B22124" w:rsidRPr="002567DE" w:rsidRDefault="00B22124" w:rsidP="009B443E">
            <w:pPr>
              <w:rPr>
                <w:sz w:val="32"/>
                <w:szCs w:val="32"/>
              </w:rPr>
            </w:pPr>
            <w:r w:rsidRPr="002567DE">
              <w:rPr>
                <w:sz w:val="32"/>
                <w:szCs w:val="32"/>
              </w:rPr>
              <w:t>1 hour 30 mins</w:t>
            </w:r>
          </w:p>
        </w:tc>
        <w:tc>
          <w:tcPr>
            <w:tcW w:w="2552" w:type="dxa"/>
            <w:shd w:val="clear" w:color="auto" w:fill="00B050"/>
          </w:tcPr>
          <w:p w14:paraId="0239E117" w14:textId="066E9DDE" w:rsidR="00B22124" w:rsidRPr="00EE74AD" w:rsidRDefault="00B22124" w:rsidP="00F97CEE">
            <w:pPr>
              <w:jc w:val="center"/>
              <w:rPr>
                <w:bCs/>
                <w:color w:val="FFFFFF" w:themeColor="background1"/>
                <w:sz w:val="32"/>
                <w:szCs w:val="32"/>
              </w:rPr>
            </w:pPr>
            <w:r w:rsidRPr="00EE74AD">
              <w:rPr>
                <w:bCs/>
                <w:color w:val="FFFFFF" w:themeColor="background1"/>
                <w:sz w:val="32"/>
                <w:szCs w:val="32"/>
              </w:rPr>
              <w:t>£6.</w:t>
            </w:r>
            <w:r w:rsidR="00F97CEE">
              <w:rPr>
                <w:bCs/>
                <w:color w:val="FFFFFF" w:themeColor="background1"/>
                <w:sz w:val="32"/>
                <w:szCs w:val="32"/>
              </w:rPr>
              <w:t>6</w:t>
            </w:r>
            <w:r w:rsidRPr="00EE74AD">
              <w:rPr>
                <w:bCs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3118" w:type="dxa"/>
            <w:shd w:val="clear" w:color="auto" w:fill="00B050"/>
          </w:tcPr>
          <w:p w14:paraId="017CE994" w14:textId="77777777" w:rsidR="00B22124" w:rsidRPr="00EE74AD" w:rsidRDefault="00B22124" w:rsidP="009B443E">
            <w:pPr>
              <w:jc w:val="center"/>
              <w:rPr>
                <w:bCs/>
                <w:color w:val="FFFFFF" w:themeColor="background1"/>
                <w:sz w:val="32"/>
                <w:szCs w:val="32"/>
              </w:rPr>
            </w:pPr>
            <w:r w:rsidRPr="00EE74AD">
              <w:rPr>
                <w:bCs/>
                <w:color w:val="FFFFFF" w:themeColor="background1"/>
                <w:sz w:val="32"/>
                <w:szCs w:val="32"/>
              </w:rPr>
              <w:t>£4.50</w:t>
            </w:r>
          </w:p>
        </w:tc>
      </w:tr>
      <w:tr w:rsidR="00B22124" w14:paraId="02B02D02" w14:textId="77777777" w:rsidTr="009B443E">
        <w:tc>
          <w:tcPr>
            <w:tcW w:w="4282" w:type="dxa"/>
          </w:tcPr>
          <w:p w14:paraId="5F063844" w14:textId="21C16048" w:rsidR="00B22124" w:rsidRPr="002567DE" w:rsidRDefault="00B22124" w:rsidP="009B443E">
            <w:pPr>
              <w:rPr>
                <w:sz w:val="32"/>
                <w:szCs w:val="32"/>
              </w:rPr>
            </w:pPr>
            <w:r w:rsidRPr="002567DE">
              <w:rPr>
                <w:sz w:val="32"/>
                <w:szCs w:val="32"/>
              </w:rPr>
              <w:t>Full Session</w:t>
            </w:r>
            <w:r w:rsidR="00F97CEE">
              <w:rPr>
                <w:sz w:val="32"/>
                <w:szCs w:val="32"/>
              </w:rPr>
              <w:t xml:space="preserve"> (up to 5.30pm)                    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7030A0"/>
          </w:tcPr>
          <w:p w14:paraId="0CA982CD" w14:textId="24EA163C" w:rsidR="00B22124" w:rsidRPr="00EE74AD" w:rsidRDefault="00B22124" w:rsidP="00F97CEE">
            <w:pPr>
              <w:jc w:val="center"/>
              <w:rPr>
                <w:bCs/>
                <w:color w:val="FFFFFF" w:themeColor="background1"/>
                <w:sz w:val="32"/>
                <w:szCs w:val="32"/>
              </w:rPr>
            </w:pPr>
            <w:r w:rsidRPr="00EE74AD">
              <w:rPr>
                <w:bCs/>
                <w:color w:val="FFFFFF" w:themeColor="background1"/>
                <w:sz w:val="32"/>
                <w:szCs w:val="32"/>
              </w:rPr>
              <w:t>£1</w:t>
            </w:r>
            <w:r w:rsidR="00F97CEE">
              <w:rPr>
                <w:bCs/>
                <w:color w:val="FFFFFF" w:themeColor="background1"/>
                <w:sz w:val="32"/>
                <w:szCs w:val="32"/>
              </w:rPr>
              <w:t>0</w:t>
            </w:r>
            <w:r w:rsidRPr="00EE74AD">
              <w:rPr>
                <w:bCs/>
                <w:color w:val="FFFFFF" w:themeColor="background1"/>
                <w:sz w:val="32"/>
                <w:szCs w:val="32"/>
              </w:rPr>
              <w:t>.00</w:t>
            </w:r>
          </w:p>
        </w:tc>
        <w:tc>
          <w:tcPr>
            <w:tcW w:w="3118" w:type="dxa"/>
            <w:shd w:val="clear" w:color="auto" w:fill="7030A0"/>
          </w:tcPr>
          <w:p w14:paraId="5E0BB874" w14:textId="6361956D" w:rsidR="00B22124" w:rsidRPr="00EE74AD" w:rsidRDefault="00B22124" w:rsidP="00F97CEE">
            <w:pPr>
              <w:jc w:val="center"/>
              <w:rPr>
                <w:bCs/>
                <w:color w:val="FFFFFF" w:themeColor="background1"/>
                <w:sz w:val="32"/>
                <w:szCs w:val="32"/>
              </w:rPr>
            </w:pPr>
            <w:r w:rsidRPr="00EE74AD">
              <w:rPr>
                <w:bCs/>
                <w:color w:val="FFFFFF" w:themeColor="background1"/>
                <w:sz w:val="32"/>
                <w:szCs w:val="32"/>
              </w:rPr>
              <w:t>£</w:t>
            </w:r>
            <w:r w:rsidR="00F97CEE">
              <w:rPr>
                <w:bCs/>
                <w:color w:val="FFFFFF" w:themeColor="background1"/>
                <w:sz w:val="32"/>
                <w:szCs w:val="32"/>
              </w:rPr>
              <w:t>7</w:t>
            </w:r>
            <w:r w:rsidRPr="00EE74AD">
              <w:rPr>
                <w:bCs/>
                <w:color w:val="FFFFFF" w:themeColor="background1"/>
                <w:sz w:val="32"/>
                <w:szCs w:val="32"/>
              </w:rPr>
              <w:t>.00</w:t>
            </w:r>
          </w:p>
        </w:tc>
      </w:tr>
    </w:tbl>
    <w:p w14:paraId="3BBB6AA9" w14:textId="01389737" w:rsidR="00B22124" w:rsidRDefault="00B22124" w:rsidP="00B22124">
      <w:pPr>
        <w:rPr>
          <w:b/>
        </w:rPr>
      </w:pPr>
    </w:p>
    <w:p w14:paraId="730DD9B7" w14:textId="77777777" w:rsidR="00B22124" w:rsidRDefault="00B22124" w:rsidP="00B22124">
      <w:pPr>
        <w:rPr>
          <w:b/>
        </w:rPr>
      </w:pPr>
    </w:p>
    <w:sectPr w:rsidR="00B22124" w:rsidSect="00B2212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AA4F" w14:textId="77777777" w:rsidR="00B22124" w:rsidRDefault="00B22124" w:rsidP="00B22124">
      <w:pPr>
        <w:spacing w:after="0" w:line="240" w:lineRule="auto"/>
      </w:pPr>
      <w:r>
        <w:separator/>
      </w:r>
    </w:p>
  </w:endnote>
  <w:endnote w:type="continuationSeparator" w:id="0">
    <w:p w14:paraId="43F21D71" w14:textId="77777777" w:rsidR="00B22124" w:rsidRDefault="00B22124" w:rsidP="00B2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1EA7" w14:textId="77777777" w:rsidR="00B22124" w:rsidRDefault="00B22124" w:rsidP="00B22124">
      <w:pPr>
        <w:spacing w:after="0" w:line="240" w:lineRule="auto"/>
      </w:pPr>
      <w:r>
        <w:separator/>
      </w:r>
    </w:p>
  </w:footnote>
  <w:footnote w:type="continuationSeparator" w:id="0">
    <w:p w14:paraId="74F2532E" w14:textId="77777777" w:rsidR="00B22124" w:rsidRDefault="00B22124" w:rsidP="00B2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24"/>
    <w:rsid w:val="00B22124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3860"/>
  <w15:chartTrackingRefBased/>
  <w15:docId w15:val="{F1C94890-FCCD-47FA-93CA-C180F621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2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12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2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2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D18E5D08DE40A9B71C5EE39FFB1B" ma:contentTypeVersion="9" ma:contentTypeDescription="Create a new document." ma:contentTypeScope="" ma:versionID="9dbd762e7a77c85776959d2acbf0bb48">
  <xsd:schema xmlns:xsd="http://www.w3.org/2001/XMLSchema" xmlns:xs="http://www.w3.org/2001/XMLSchema" xmlns:p="http://schemas.microsoft.com/office/2006/metadata/properties" xmlns:ns3="601f514e-3a64-4e1a-aa16-5ffe708b26c2" xmlns:ns4="a77667b0-ffed-4ab2-b1ec-e576b2ab89d8" targetNamespace="http://schemas.microsoft.com/office/2006/metadata/properties" ma:root="true" ma:fieldsID="1dd661551e25a74ae1661379e6c1f9cb" ns3:_="" ns4:_="">
    <xsd:import namespace="601f514e-3a64-4e1a-aa16-5ffe708b26c2"/>
    <xsd:import namespace="a77667b0-ffed-4ab2-b1ec-e576b2ab8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f514e-3a64-4e1a-aa16-5ffe708b2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67b0-ffed-4ab2-b1ec-e576b2ab8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3C8E4-1F14-408F-8B8B-EC3E7174FB31}">
  <ds:schemaRefs>
    <ds:schemaRef ds:uri="a77667b0-ffed-4ab2-b1ec-e576b2ab89d8"/>
    <ds:schemaRef ds:uri="http://purl.org/dc/terms/"/>
    <ds:schemaRef ds:uri="601f514e-3a64-4e1a-aa16-5ffe708b26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D47914-4ABE-4305-B361-5E22BE258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F2257-32C7-4049-AC34-E9BE6CD80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f514e-3a64-4e1a-aa16-5ffe708b26c2"/>
    <ds:schemaRef ds:uri="a77667b0-ffed-4ab2-b1ec-e576b2ab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Gibbs</dc:creator>
  <cp:keywords/>
  <dc:description/>
  <cp:lastModifiedBy>Di Gibbs</cp:lastModifiedBy>
  <cp:revision>2</cp:revision>
  <dcterms:created xsi:type="dcterms:W3CDTF">2020-07-22T09:46:00Z</dcterms:created>
  <dcterms:modified xsi:type="dcterms:W3CDTF">2020-07-22T09:46:00Z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0x010100C422D18E5D08DE40A9B71C5EE39FFB1B</vt:lpwstr>
  </property>
</Properties>
</file>